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9AA5" w14:textId="77777777" w:rsidR="00D309D4" w:rsidRPr="001333F7" w:rsidRDefault="00677772" w:rsidP="10C9C63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477622417"/>
      <w:r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494784D5" wp14:editId="07777777">
            <wp:simplePos x="0" y="0"/>
            <wp:positionH relativeFrom="column">
              <wp:posOffset>270510</wp:posOffset>
            </wp:positionH>
            <wp:positionV relativeFrom="paragraph">
              <wp:posOffset>-179070</wp:posOffset>
            </wp:positionV>
            <wp:extent cx="704850" cy="1123950"/>
            <wp:effectExtent l="19050" t="0" r="0" b="0"/>
            <wp:wrapNone/>
            <wp:docPr id="1" name="Immagine 1" descr="C:\Users\Ufficio Anagrafe\OneDrive\00 PERSONALE\associazione daunia&amp;sannio\0 loghi associazione\logo premio lupo - Volto Blu -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ficio Anagrafe\OneDrive\00 PERSONALE\associazione daunia&amp;sannio\0 loghi associazione\logo premio lupo - Volto Blu - Tra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0C9C63C">
        <w:rPr>
          <w:rFonts w:ascii="Times New Roman" w:hAnsi="Times New Roman"/>
          <w:b/>
          <w:bCs/>
          <w:sz w:val="32"/>
          <w:szCs w:val="32"/>
        </w:rPr>
        <w:t>Premio Letterario</w:t>
      </w:r>
    </w:p>
    <w:p w14:paraId="4F6B2419" w14:textId="77777777" w:rsidR="00D309D4" w:rsidRPr="001333F7" w:rsidRDefault="00D309D4" w:rsidP="00D309D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333F7">
        <w:rPr>
          <w:rFonts w:ascii="Times New Roman" w:hAnsi="Times New Roman"/>
          <w:b/>
          <w:sz w:val="48"/>
          <w:szCs w:val="48"/>
        </w:rPr>
        <w:t>“</w:t>
      </w:r>
      <w:proofErr w:type="spellStart"/>
      <w:r w:rsidR="00677772">
        <w:rPr>
          <w:rFonts w:ascii="Times New Roman" w:hAnsi="Times New Roman"/>
          <w:b/>
          <w:sz w:val="48"/>
          <w:szCs w:val="48"/>
        </w:rPr>
        <w:t>Daunia&amp;Sannio</w:t>
      </w:r>
      <w:proofErr w:type="spellEnd"/>
      <w:r w:rsidRPr="001333F7">
        <w:rPr>
          <w:rFonts w:ascii="Times New Roman" w:hAnsi="Times New Roman"/>
          <w:b/>
          <w:sz w:val="48"/>
          <w:szCs w:val="48"/>
        </w:rPr>
        <w:t>”</w:t>
      </w:r>
    </w:p>
    <w:p w14:paraId="56DF44BE" w14:textId="77777777" w:rsidR="00D309D4" w:rsidRPr="001333F7" w:rsidRDefault="00372B6A" w:rsidP="00D309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Prima</w:t>
      </w:r>
      <w:r w:rsidR="00D309D4">
        <w:rPr>
          <w:rFonts w:ascii="Times New Roman" w:hAnsi="Times New Roman"/>
          <w:b/>
          <w:sz w:val="36"/>
          <w:szCs w:val="36"/>
        </w:rPr>
        <w:t xml:space="preserve"> Edizione - Anno 2019</w:t>
      </w:r>
      <w:bookmarkEnd w:id="0"/>
      <w:r w:rsidR="00D309D4">
        <w:rPr>
          <w:b/>
          <w:sz w:val="28"/>
          <w:szCs w:val="28"/>
        </w:rPr>
        <w:t xml:space="preserve"> </w:t>
      </w:r>
    </w:p>
    <w:p w14:paraId="73A11EB9" w14:textId="2F1083EA" w:rsidR="00D309D4" w:rsidRPr="00D309D4" w:rsidRDefault="00D309D4" w:rsidP="10C9C63C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right="-287"/>
        <w:rPr>
          <w:sz w:val="12"/>
          <w:szCs w:val="12"/>
        </w:rPr>
      </w:pPr>
    </w:p>
    <w:p w14:paraId="6DC8F662" w14:textId="0197EFC5" w:rsidR="007A5653" w:rsidRPr="00025B63" w:rsidRDefault="00D309D4" w:rsidP="0065035B">
      <w:pPr>
        <w:pStyle w:val="Corpotesto"/>
        <w:tabs>
          <w:tab w:val="left" w:pos="331"/>
        </w:tabs>
        <w:spacing w:before="0" w:after="120" w:line="240" w:lineRule="auto"/>
        <w:ind w:left="45" w:right="176"/>
        <w:rPr>
          <w:spacing w:val="-3"/>
        </w:rPr>
      </w:pPr>
      <w:r w:rsidRPr="00A62DBF">
        <w:rPr>
          <w:spacing w:val="-3"/>
        </w:rPr>
        <w:t xml:space="preserve">L’Associazione </w:t>
      </w:r>
      <w:r w:rsidR="00372B6A">
        <w:rPr>
          <w:spacing w:val="-3"/>
        </w:rPr>
        <w:t>C</w:t>
      </w:r>
      <w:r w:rsidRPr="00A62DBF">
        <w:rPr>
          <w:spacing w:val="-3"/>
        </w:rPr>
        <w:t>ulturale “</w:t>
      </w:r>
      <w:proofErr w:type="spellStart"/>
      <w:r w:rsidRPr="00A62DBF">
        <w:rPr>
          <w:spacing w:val="-3"/>
        </w:rPr>
        <w:t>Daunia&amp;Sannio</w:t>
      </w:r>
      <w:proofErr w:type="spellEnd"/>
      <w:r w:rsidRPr="10C9C63C">
        <w:t xml:space="preserve">” - </w:t>
      </w:r>
      <w:r w:rsidR="00377421">
        <w:rPr>
          <w:spacing w:val="-3"/>
        </w:rPr>
        <w:t xml:space="preserve">sede </w:t>
      </w:r>
      <w:r w:rsidR="0065035B">
        <w:rPr>
          <w:spacing w:val="-3"/>
        </w:rPr>
        <w:t>legale</w:t>
      </w:r>
      <w:r w:rsidR="00377421">
        <w:rPr>
          <w:spacing w:val="-3"/>
        </w:rPr>
        <w:t xml:space="preserve"> Roseto Valfortore (FG) - con il patrocinio e sostegno di pubbliche Istituzioni e Associazioni culturali del territorio della Daunia e del Sannio, </w:t>
      </w:r>
      <w:r w:rsidR="00BF1231" w:rsidRPr="00025B63">
        <w:rPr>
          <w:spacing w:val="-3"/>
        </w:rPr>
        <w:t>bandisce</w:t>
      </w:r>
      <w:r w:rsidRPr="00025B63">
        <w:rPr>
          <w:spacing w:val="-3"/>
        </w:rPr>
        <w:t xml:space="preserve"> il </w:t>
      </w:r>
    </w:p>
    <w:p w14:paraId="7767D4B1" w14:textId="65FFB2FA" w:rsidR="00D309D4" w:rsidRPr="0065035B" w:rsidRDefault="10C9C63C" w:rsidP="10C9C63C">
      <w:pPr>
        <w:pStyle w:val="Corpotesto"/>
        <w:tabs>
          <w:tab w:val="left" w:pos="331"/>
        </w:tabs>
        <w:spacing w:before="0" w:after="120" w:line="240" w:lineRule="auto"/>
        <w:ind w:left="45" w:right="176"/>
        <w:jc w:val="center"/>
        <w:rPr>
          <w:b/>
          <w:bCs/>
          <w:sz w:val="32"/>
          <w:szCs w:val="32"/>
          <w:u w:val="single"/>
        </w:rPr>
      </w:pPr>
      <w:r w:rsidRPr="10C9C63C">
        <w:rPr>
          <w:b/>
          <w:bCs/>
          <w:sz w:val="32"/>
          <w:szCs w:val="32"/>
          <w:u w:val="single"/>
        </w:rPr>
        <w:t>Premio Letterario "</w:t>
      </w:r>
      <w:proofErr w:type="spellStart"/>
      <w:r w:rsidRPr="10C9C63C">
        <w:rPr>
          <w:b/>
          <w:bCs/>
          <w:sz w:val="32"/>
          <w:szCs w:val="32"/>
          <w:u w:val="single"/>
        </w:rPr>
        <w:t>Daunia&amp;Sannio</w:t>
      </w:r>
      <w:proofErr w:type="spellEnd"/>
      <w:r w:rsidRPr="10C9C63C">
        <w:rPr>
          <w:b/>
          <w:bCs/>
          <w:sz w:val="32"/>
          <w:szCs w:val="32"/>
          <w:u w:val="single"/>
        </w:rPr>
        <w:t>"</w:t>
      </w:r>
    </w:p>
    <w:p w14:paraId="0A37501D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2A701A27" w14:textId="4D82D8E3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1 – Modalità di partecipazione</w:t>
      </w:r>
    </w:p>
    <w:p w14:paraId="0966572C" w14:textId="79D66EE5" w:rsidR="00934485" w:rsidRPr="009D2006" w:rsidRDefault="00E816FC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9D2006">
        <w:rPr>
          <w:spacing w:val="-3"/>
        </w:rPr>
        <w:t xml:space="preserve">Al Concorso partecipano scrittori di ogni nazionalità, di età non inferiore ai 18 anni, con </w:t>
      </w:r>
      <w:r w:rsidR="00934485" w:rsidRPr="009D2006">
        <w:rPr>
          <w:spacing w:val="-3"/>
        </w:rPr>
        <w:t xml:space="preserve">racconti brevi e </w:t>
      </w:r>
      <w:r w:rsidR="00377421">
        <w:rPr>
          <w:spacing w:val="-3"/>
        </w:rPr>
        <w:t>inediti</w:t>
      </w:r>
      <w:r w:rsidR="00934485" w:rsidRPr="125CF323">
        <w:t>.</w:t>
      </w:r>
    </w:p>
    <w:p w14:paraId="7313981F" w14:textId="77777777" w:rsidR="00934485" w:rsidRPr="00025B63" w:rsidRDefault="00934485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9D2006">
        <w:rPr>
          <w:spacing w:val="-3"/>
        </w:rPr>
        <w:t>Ciascun concorrente può presentare una sola opera.</w:t>
      </w:r>
    </w:p>
    <w:p w14:paraId="5CC57745" w14:textId="77777777" w:rsidR="009D2006" w:rsidRPr="009D2006" w:rsidRDefault="009D2006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9D2006">
        <w:rPr>
          <w:spacing w:val="-3"/>
        </w:rPr>
        <w:t>La partecipazione al bando è gratuita.</w:t>
      </w:r>
    </w:p>
    <w:p w14:paraId="60F0F57C" w14:textId="002D09D1" w:rsidR="10C9C63C" w:rsidRDefault="10C9C63C" w:rsidP="10C9C63C">
      <w:pPr>
        <w:pStyle w:val="Corpotesto"/>
        <w:spacing w:before="0" w:after="60" w:line="240" w:lineRule="auto"/>
        <w:ind w:left="45" w:right="176"/>
      </w:pPr>
      <w:r>
        <w:t>Il tema è libero.</w:t>
      </w:r>
    </w:p>
    <w:p w14:paraId="5DAB6C7B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1E83A17E" w14:textId="3EFAF445" w:rsidR="00E816FC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2 – Premi</w:t>
      </w:r>
    </w:p>
    <w:p w14:paraId="57AB5116" w14:textId="77777777" w:rsidR="00D309D4" w:rsidRPr="009D2006" w:rsidRDefault="00142E4D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9D2006">
        <w:rPr>
          <w:spacing w:val="-3"/>
        </w:rPr>
        <w:t>I premi sono così costituiti</w:t>
      </w:r>
      <w:r w:rsidR="00D309D4" w:rsidRPr="009D2006">
        <w:rPr>
          <w:spacing w:val="-3"/>
        </w:rPr>
        <w:t xml:space="preserve">: </w:t>
      </w:r>
    </w:p>
    <w:p w14:paraId="30A7AAC9" w14:textId="77777777" w:rsidR="00D309D4" w:rsidRDefault="00D309D4" w:rsidP="125CF323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331"/>
        </w:tabs>
        <w:suppressAutoHyphens/>
        <w:autoSpaceDE w:val="0"/>
        <w:spacing w:after="0" w:line="240" w:lineRule="auto"/>
        <w:ind w:left="851" w:right="17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200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al primo classificato </w:t>
      </w:r>
      <w:r w:rsidRPr="009D200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 xml:space="preserve">euro   </w:t>
      </w:r>
      <w:r w:rsidR="00025B63" w:rsidRPr="125CF32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DF3820" w:rsidRPr="125CF323">
        <w:rPr>
          <w:rFonts w:ascii="Times New Roman" w:hAnsi="Times New Roman"/>
          <w:b/>
          <w:bCs/>
          <w:spacing w:val="-4"/>
          <w:sz w:val="24"/>
          <w:szCs w:val="24"/>
        </w:rPr>
        <w:t>7</w:t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>00,00</w:t>
      </w:r>
    </w:p>
    <w:p w14:paraId="4CAF11C0" w14:textId="77777777" w:rsidR="00D309D4" w:rsidRDefault="00D309D4" w:rsidP="125CF323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331"/>
        </w:tabs>
        <w:suppressAutoHyphens/>
        <w:autoSpaceDE w:val="0"/>
        <w:spacing w:after="0" w:line="240" w:lineRule="auto"/>
        <w:ind w:left="851" w:right="17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200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al secondo classificato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>euro    3</w:t>
      </w:r>
      <w:r w:rsidR="00466B55" w:rsidRPr="125CF323">
        <w:rPr>
          <w:rFonts w:ascii="Times New Roman" w:hAnsi="Times New Roman"/>
          <w:b/>
          <w:bCs/>
          <w:spacing w:val="-4"/>
          <w:sz w:val="24"/>
          <w:szCs w:val="24"/>
        </w:rPr>
        <w:t>0</w:t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>0,00</w:t>
      </w:r>
    </w:p>
    <w:p w14:paraId="34C9A2F9" w14:textId="77777777" w:rsidR="00D309D4" w:rsidRDefault="00D309D4" w:rsidP="125CF323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331"/>
        </w:tabs>
        <w:suppressAutoHyphens/>
        <w:autoSpaceDE w:val="0"/>
        <w:spacing w:after="60" w:line="240" w:lineRule="auto"/>
        <w:ind w:left="850" w:right="176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200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al terzo classificato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>
        <w:rPr>
          <w:rFonts w:ascii="Times New Roman" w:hAnsi="Times New Roman"/>
          <w:spacing w:val="-4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ab/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>euro    2</w:t>
      </w:r>
      <w:r w:rsidR="00466B55" w:rsidRPr="125CF323">
        <w:rPr>
          <w:rFonts w:ascii="Times New Roman" w:hAnsi="Times New Roman"/>
          <w:b/>
          <w:bCs/>
          <w:spacing w:val="-4"/>
          <w:sz w:val="24"/>
          <w:szCs w:val="24"/>
        </w:rPr>
        <w:t>0</w:t>
      </w:r>
      <w:r w:rsidRPr="125CF323">
        <w:rPr>
          <w:rFonts w:ascii="Times New Roman" w:hAnsi="Times New Roman"/>
          <w:b/>
          <w:bCs/>
          <w:spacing w:val="-4"/>
          <w:sz w:val="24"/>
          <w:szCs w:val="24"/>
        </w:rPr>
        <w:t>0,00</w:t>
      </w:r>
    </w:p>
    <w:p w14:paraId="5C75E5A6" w14:textId="078A46AE" w:rsidR="00C32E1A" w:rsidRPr="009D2006" w:rsidRDefault="00AC15CC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10C9C63C">
        <w:rPr>
          <w:b/>
          <w:bCs/>
          <w:spacing w:val="-3"/>
        </w:rPr>
        <w:t>I</w:t>
      </w:r>
      <w:r w:rsidR="00C32E1A" w:rsidRPr="10C9C63C">
        <w:rPr>
          <w:b/>
          <w:bCs/>
          <w:spacing w:val="-3"/>
        </w:rPr>
        <w:t xml:space="preserve"> premi non saranno assegnati o saranno revocati</w:t>
      </w:r>
      <w:r w:rsidR="00C32E1A" w:rsidRPr="009D2006">
        <w:rPr>
          <w:spacing w:val="-3"/>
        </w:rPr>
        <w:t xml:space="preserve"> qualora le opere risultino già editate alla data di presentazione o premiate in altri concorsi.</w:t>
      </w:r>
    </w:p>
    <w:p w14:paraId="3C4D28BD" w14:textId="77777777" w:rsidR="00AC15CC" w:rsidRPr="00025B63" w:rsidRDefault="00C32E1A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10C9C63C">
        <w:rPr>
          <w:b/>
          <w:bCs/>
          <w:spacing w:val="-3"/>
        </w:rPr>
        <w:t>I</w:t>
      </w:r>
      <w:r w:rsidR="00AC15CC" w:rsidRPr="10C9C63C">
        <w:rPr>
          <w:b/>
          <w:bCs/>
          <w:spacing w:val="-3"/>
        </w:rPr>
        <w:t xml:space="preserve"> premi non ritirati personalmente dall’autore,</w:t>
      </w:r>
      <w:r w:rsidR="00AC15CC" w:rsidRPr="00025B63">
        <w:rPr>
          <w:spacing w:val="-3"/>
        </w:rPr>
        <w:t xml:space="preserve"> durante la manifestazione di premiazione, verranno corrisposti con la riduzione del 70%.</w:t>
      </w:r>
    </w:p>
    <w:p w14:paraId="5DD151C7" w14:textId="13D9D4A7" w:rsidR="10C9C63C" w:rsidRDefault="10C9C63C" w:rsidP="10C9C63C">
      <w:pPr>
        <w:pStyle w:val="Titolo5"/>
        <w:numPr>
          <w:ilvl w:val="4"/>
          <w:numId w:val="2"/>
        </w:numPr>
        <w:spacing w:before="0" w:after="60" w:line="240" w:lineRule="auto"/>
        <w:ind w:left="142" w:right="176" w:firstLine="0"/>
        <w:jc w:val="left"/>
      </w:pPr>
    </w:p>
    <w:p w14:paraId="7F79462E" w14:textId="49A1EE19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3 – Tempi e modalità di presentazione</w:t>
      </w:r>
    </w:p>
    <w:p w14:paraId="313886A1" w14:textId="7B515FED" w:rsidR="008F344B" w:rsidRPr="006B0347" w:rsidRDefault="00D309D4" w:rsidP="10C9C63C">
      <w:pPr>
        <w:shd w:val="clear" w:color="auto" w:fill="FFFFFF" w:themeFill="background1"/>
        <w:tabs>
          <w:tab w:val="left" w:pos="331"/>
        </w:tabs>
        <w:spacing w:after="60" w:line="240" w:lineRule="auto"/>
        <w:ind w:right="176"/>
        <w:jc w:val="both"/>
        <w:rPr>
          <w:rFonts w:ascii="Times New Roman" w:hAnsi="Times New Roman"/>
          <w:b/>
          <w:bCs/>
          <w:sz w:val="24"/>
          <w:szCs w:val="24"/>
        </w:rPr>
      </w:pPr>
      <w:r w:rsidRPr="10C9C63C">
        <w:rPr>
          <w:rFonts w:ascii="Times New Roman" w:hAnsi="Times New Roman"/>
          <w:spacing w:val="-1"/>
          <w:sz w:val="24"/>
          <w:szCs w:val="24"/>
        </w:rPr>
        <w:t>La</w:t>
      </w:r>
      <w:r w:rsidR="00691E2F" w:rsidRPr="10C9C6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5B6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domanda, </w:t>
      </w:r>
      <w:r w:rsidR="00FD154E" w:rsidRPr="10C9C63C">
        <w:rPr>
          <w:rFonts w:ascii="Times New Roman" w:hAnsi="Times New Roman"/>
          <w:sz w:val="24"/>
          <w:szCs w:val="24"/>
        </w:rPr>
        <w:t>unitamente al racconto</w:t>
      </w:r>
      <w:r w:rsidR="000A78DF" w:rsidRPr="10C9C63C">
        <w:rPr>
          <w:rFonts w:ascii="Times New Roman" w:hAnsi="Times New Roman"/>
          <w:sz w:val="24"/>
          <w:szCs w:val="24"/>
        </w:rPr>
        <w:t>,</w:t>
      </w:r>
      <w:r w:rsidR="00FD154E" w:rsidRPr="10C9C63C">
        <w:rPr>
          <w:rFonts w:ascii="Times New Roman" w:hAnsi="Times New Roman"/>
          <w:sz w:val="24"/>
          <w:szCs w:val="24"/>
        </w:rPr>
        <w:t xml:space="preserve"> va inviata </w:t>
      </w:r>
      <w:r w:rsidR="003D0E97">
        <w:rPr>
          <w:rFonts w:ascii="Times New Roman" w:hAnsi="Times New Roman"/>
          <w:b/>
          <w:bCs/>
          <w:sz w:val="24"/>
          <w:szCs w:val="24"/>
        </w:rPr>
        <w:t>entro la data del 30/09</w:t>
      </w:r>
      <w:r w:rsidR="003D0E97" w:rsidRPr="006B0347">
        <w:rPr>
          <w:rFonts w:ascii="Times New Roman" w:hAnsi="Times New Roman"/>
          <w:b/>
          <w:bCs/>
          <w:sz w:val="24"/>
          <w:szCs w:val="24"/>
        </w:rPr>
        <w:t>/2019</w:t>
      </w:r>
      <w:r w:rsidR="003D0E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AF5" w:rsidRPr="10C9C63C">
        <w:rPr>
          <w:rFonts w:ascii="Times New Roman" w:hAnsi="Times New Roman"/>
          <w:sz w:val="24"/>
          <w:szCs w:val="24"/>
        </w:rPr>
        <w:t xml:space="preserve">all’indirizzo di posta elettronica </w:t>
      </w:r>
      <w:hyperlink r:id="rId6" w:history="1">
        <w:r w:rsidR="00EA2367" w:rsidRPr="10C9C63C">
          <w:rPr>
            <w:rStyle w:val="Collegamentoipertestuale"/>
            <w:sz w:val="24"/>
            <w:szCs w:val="24"/>
          </w:rPr>
          <w:t>info@dauniaesannio.it</w:t>
        </w:r>
      </w:hyperlink>
      <w:r w:rsidR="00911025" w:rsidRPr="006B03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688867" w14:textId="77777777" w:rsidR="006C1CBA" w:rsidRPr="00025B63" w:rsidRDefault="00911025" w:rsidP="00A81C91">
      <w:pPr>
        <w:pStyle w:val="Corpotesto"/>
        <w:tabs>
          <w:tab w:val="left" w:pos="331"/>
        </w:tabs>
        <w:spacing w:before="0" w:after="60" w:line="240" w:lineRule="auto"/>
        <w:ind w:right="176"/>
        <w:rPr>
          <w:spacing w:val="-3"/>
        </w:rPr>
      </w:pPr>
      <w:bookmarkStart w:id="1" w:name="_GoBack"/>
      <w:bookmarkEnd w:id="1"/>
      <w:r w:rsidRPr="00025B63">
        <w:rPr>
          <w:spacing w:val="-3"/>
        </w:rPr>
        <w:t>I</w:t>
      </w:r>
      <w:r w:rsidR="00643D38" w:rsidRPr="00025B63">
        <w:rPr>
          <w:spacing w:val="-3"/>
        </w:rPr>
        <w:t>n alternativa</w:t>
      </w:r>
      <w:r w:rsidRPr="00025B63">
        <w:rPr>
          <w:spacing w:val="-3"/>
        </w:rPr>
        <w:t>, la domanda e il racconto possono essere inviati</w:t>
      </w:r>
      <w:r w:rsidR="002867F3" w:rsidRPr="00025B63">
        <w:rPr>
          <w:spacing w:val="-3"/>
        </w:rPr>
        <w:t>,</w:t>
      </w:r>
      <w:r w:rsidRPr="00025B63">
        <w:rPr>
          <w:spacing w:val="-3"/>
        </w:rPr>
        <w:t xml:space="preserve"> </w:t>
      </w:r>
      <w:r w:rsidR="00643D38" w:rsidRPr="00025B63">
        <w:rPr>
          <w:spacing w:val="-3"/>
        </w:rPr>
        <w:t xml:space="preserve">in formato cartaceo, </w:t>
      </w:r>
      <w:r w:rsidRPr="00025B63">
        <w:rPr>
          <w:spacing w:val="-3"/>
        </w:rPr>
        <w:t>all’indirizzo</w:t>
      </w:r>
      <w:r w:rsidR="002867F3" w:rsidRPr="00025B63">
        <w:rPr>
          <w:spacing w:val="-3"/>
        </w:rPr>
        <w:t xml:space="preserve">: </w:t>
      </w:r>
    </w:p>
    <w:p w14:paraId="01ACF71A" w14:textId="77777777" w:rsidR="00643D38" w:rsidRDefault="00643D38" w:rsidP="0065035B">
      <w:pPr>
        <w:shd w:val="clear" w:color="auto" w:fill="FFFFFF"/>
        <w:tabs>
          <w:tab w:val="left" w:pos="331"/>
        </w:tabs>
        <w:spacing w:after="60" w:line="240" w:lineRule="auto"/>
        <w:ind w:right="176"/>
        <w:jc w:val="both"/>
        <w:rPr>
          <w:b/>
          <w:i/>
          <w:spacing w:val="-7"/>
          <w:sz w:val="24"/>
          <w:szCs w:val="24"/>
        </w:rPr>
      </w:pPr>
      <w:r>
        <w:rPr>
          <w:b/>
          <w:i/>
          <w:spacing w:val="-7"/>
          <w:sz w:val="24"/>
          <w:szCs w:val="24"/>
        </w:rPr>
        <w:t xml:space="preserve">Segreteria </w:t>
      </w:r>
      <w:r w:rsidR="00C32E1A">
        <w:rPr>
          <w:b/>
          <w:i/>
          <w:spacing w:val="-7"/>
          <w:sz w:val="24"/>
          <w:szCs w:val="24"/>
        </w:rPr>
        <w:t>Premio</w:t>
      </w:r>
      <w:r>
        <w:rPr>
          <w:b/>
          <w:i/>
          <w:spacing w:val="-7"/>
          <w:sz w:val="24"/>
          <w:szCs w:val="24"/>
        </w:rPr>
        <w:t xml:space="preserve"> </w:t>
      </w:r>
      <w:r w:rsidR="00C32E1A">
        <w:rPr>
          <w:b/>
          <w:i/>
          <w:spacing w:val="-7"/>
          <w:sz w:val="24"/>
          <w:szCs w:val="24"/>
        </w:rPr>
        <w:t>L</w:t>
      </w:r>
      <w:r>
        <w:rPr>
          <w:b/>
          <w:i/>
          <w:spacing w:val="-7"/>
          <w:sz w:val="24"/>
          <w:szCs w:val="24"/>
        </w:rPr>
        <w:t>etterario “</w:t>
      </w:r>
      <w:proofErr w:type="spellStart"/>
      <w:r>
        <w:rPr>
          <w:b/>
          <w:i/>
          <w:spacing w:val="-7"/>
          <w:sz w:val="24"/>
          <w:szCs w:val="24"/>
        </w:rPr>
        <w:t>Daunia&amp;Sannio</w:t>
      </w:r>
      <w:proofErr w:type="spellEnd"/>
      <w:r>
        <w:rPr>
          <w:b/>
          <w:i/>
          <w:spacing w:val="-7"/>
          <w:sz w:val="24"/>
          <w:szCs w:val="24"/>
        </w:rPr>
        <w:t>”</w:t>
      </w:r>
      <w:r w:rsidR="002867F3">
        <w:rPr>
          <w:b/>
          <w:i/>
          <w:spacing w:val="-7"/>
          <w:sz w:val="24"/>
          <w:szCs w:val="24"/>
        </w:rPr>
        <w:t xml:space="preserve"> - </w:t>
      </w:r>
      <w:r>
        <w:rPr>
          <w:b/>
          <w:i/>
          <w:spacing w:val="-7"/>
          <w:sz w:val="24"/>
          <w:szCs w:val="24"/>
        </w:rPr>
        <w:t>Via G.B. D’Avanzo 65/A - 71039 Roseto V</w:t>
      </w:r>
      <w:r w:rsidR="006C1CBA">
        <w:rPr>
          <w:b/>
          <w:i/>
          <w:spacing w:val="-7"/>
          <w:sz w:val="24"/>
          <w:szCs w:val="24"/>
        </w:rPr>
        <w:t>.</w:t>
      </w:r>
      <w:r>
        <w:rPr>
          <w:b/>
          <w:i/>
          <w:spacing w:val="-7"/>
          <w:sz w:val="24"/>
          <w:szCs w:val="24"/>
        </w:rPr>
        <w:t>re (FG)</w:t>
      </w:r>
    </w:p>
    <w:p w14:paraId="39F34209" w14:textId="77777777" w:rsidR="00C018B8" w:rsidRPr="00D309D4" w:rsidRDefault="00377421" w:rsidP="00A81C91">
      <w:pPr>
        <w:pStyle w:val="Corpotesto"/>
        <w:tabs>
          <w:tab w:val="left" w:pos="331"/>
        </w:tabs>
        <w:spacing w:before="0" w:after="60" w:line="240" w:lineRule="auto"/>
        <w:ind w:right="176"/>
        <w:rPr>
          <w:spacing w:val="-3"/>
        </w:rPr>
      </w:pPr>
      <w:r>
        <w:rPr>
          <w:spacing w:val="-3"/>
        </w:rPr>
        <w:t>Per le opere inviate</w:t>
      </w:r>
      <w:r w:rsidR="00C018B8" w:rsidRPr="00D309D4">
        <w:rPr>
          <w:spacing w:val="-3"/>
        </w:rPr>
        <w:t xml:space="preserve"> </w:t>
      </w:r>
      <w:r w:rsidR="007E565C">
        <w:rPr>
          <w:spacing w:val="-3"/>
        </w:rPr>
        <w:t>in modalità cartacea</w:t>
      </w:r>
      <w:r w:rsidR="00C018B8" w:rsidRPr="00D309D4">
        <w:rPr>
          <w:spacing w:val="-3"/>
        </w:rPr>
        <w:t xml:space="preserve"> farà fede il timbro di accettazione dell’ufficio</w:t>
      </w:r>
      <w:r w:rsidR="00104DF5">
        <w:rPr>
          <w:spacing w:val="-3"/>
        </w:rPr>
        <w:t xml:space="preserve"> postale</w:t>
      </w:r>
      <w:r w:rsidR="00C018B8" w:rsidRPr="00D309D4">
        <w:rPr>
          <w:spacing w:val="-3"/>
        </w:rPr>
        <w:t>.</w:t>
      </w:r>
    </w:p>
    <w:p w14:paraId="69E203CF" w14:textId="77777777" w:rsidR="00D309D4" w:rsidRPr="00025B63" w:rsidRDefault="00D309D4" w:rsidP="00A81C91">
      <w:pPr>
        <w:pStyle w:val="Corpotesto"/>
        <w:tabs>
          <w:tab w:val="left" w:pos="331"/>
        </w:tabs>
        <w:spacing w:before="0" w:after="60" w:line="240" w:lineRule="auto"/>
        <w:ind w:right="176"/>
        <w:rPr>
          <w:spacing w:val="-3"/>
        </w:rPr>
      </w:pPr>
      <w:r w:rsidRPr="00025B63">
        <w:rPr>
          <w:spacing w:val="-3"/>
        </w:rPr>
        <w:t>La domanda dovrà contenere:</w:t>
      </w:r>
    </w:p>
    <w:p w14:paraId="04529055" w14:textId="3EF39CA4" w:rsidR="00D309D4" w:rsidRDefault="00D309D4" w:rsidP="10C9C63C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331"/>
        </w:tabs>
        <w:suppressAutoHyphens/>
        <w:autoSpaceDE w:val="0"/>
        <w:spacing w:after="0" w:line="240" w:lineRule="auto"/>
        <w:ind w:right="1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generalità dell'autore: </w:t>
      </w:r>
      <w:r>
        <w:rPr>
          <w:rFonts w:ascii="Times New Roman" w:hAnsi="Times New Roman"/>
          <w:b/>
          <w:bCs/>
          <w:w w:val="106"/>
          <w:sz w:val="24"/>
          <w:szCs w:val="24"/>
        </w:rPr>
        <w:t>nome, cognome, luogo e data di nascita, indirizzo, numero di telefono e recapito di posta elettronica;</w:t>
      </w:r>
    </w:p>
    <w:p w14:paraId="130D006C" w14:textId="77777777" w:rsidR="00D309D4" w:rsidRDefault="125CF323" w:rsidP="125CF323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331"/>
        </w:tabs>
        <w:suppressAutoHyphens/>
        <w:autoSpaceDE w:val="0"/>
        <w:spacing w:after="0" w:line="240" w:lineRule="auto"/>
        <w:ind w:right="176"/>
        <w:jc w:val="both"/>
        <w:rPr>
          <w:rFonts w:ascii="Times New Roman" w:hAnsi="Times New Roman"/>
          <w:b/>
          <w:bCs/>
          <w:sz w:val="24"/>
          <w:szCs w:val="24"/>
        </w:rPr>
      </w:pPr>
      <w:r w:rsidRPr="125CF323">
        <w:rPr>
          <w:rFonts w:ascii="Times New Roman" w:hAnsi="Times New Roman"/>
          <w:b/>
          <w:bCs/>
          <w:sz w:val="24"/>
          <w:szCs w:val="24"/>
        </w:rPr>
        <w:t>titolo del racconto;</w:t>
      </w:r>
    </w:p>
    <w:p w14:paraId="53B4DC10" w14:textId="77777777" w:rsidR="00D309D4" w:rsidRDefault="00D309D4" w:rsidP="125CF323">
      <w:pPr>
        <w:widowControl w:val="0"/>
        <w:numPr>
          <w:ilvl w:val="0"/>
          <w:numId w:val="10"/>
        </w:numPr>
        <w:shd w:val="clear" w:color="auto" w:fill="FFFFFF" w:themeFill="background1"/>
        <w:tabs>
          <w:tab w:val="left" w:pos="331"/>
        </w:tabs>
        <w:suppressAutoHyphens/>
        <w:autoSpaceDE w:val="0"/>
        <w:spacing w:after="60" w:line="240" w:lineRule="auto"/>
        <w:ind w:left="714" w:right="176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w w:val="106"/>
          <w:sz w:val="24"/>
          <w:szCs w:val="24"/>
        </w:rPr>
        <w:t>autorizzazione al trattamento dei dati personali</w:t>
      </w:r>
      <w:r w:rsidR="00213E84">
        <w:rPr>
          <w:rFonts w:ascii="Times New Roman" w:hAnsi="Times New Roman"/>
          <w:b/>
          <w:bCs/>
          <w:spacing w:val="-5"/>
          <w:w w:val="10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pacing w:val="-5"/>
          <w:w w:val="106"/>
          <w:sz w:val="24"/>
          <w:szCs w:val="24"/>
        </w:rPr>
        <w:t>art. 13 e 23 del D. Lgs. n. 196/2003</w:t>
      </w:r>
      <w:r w:rsidR="00213E84">
        <w:rPr>
          <w:rFonts w:ascii="Times New Roman" w:hAnsi="Times New Roman"/>
          <w:b/>
          <w:bCs/>
          <w:spacing w:val="-5"/>
          <w:w w:val="106"/>
          <w:sz w:val="24"/>
          <w:szCs w:val="24"/>
        </w:rPr>
        <w:t>)</w:t>
      </w:r>
      <w:r>
        <w:rPr>
          <w:rFonts w:ascii="Times New Roman" w:hAnsi="Times New Roman"/>
          <w:b/>
          <w:bCs/>
          <w:spacing w:val="-5"/>
          <w:w w:val="106"/>
          <w:sz w:val="24"/>
          <w:szCs w:val="24"/>
        </w:rPr>
        <w:t>;</w:t>
      </w:r>
    </w:p>
    <w:p w14:paraId="6DC09F20" w14:textId="77777777" w:rsidR="00D309D4" w:rsidRPr="00025B63" w:rsidRDefault="00345E0A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025B63">
        <w:rPr>
          <w:spacing w:val="-3"/>
        </w:rPr>
        <w:t>L’elaborato</w:t>
      </w:r>
      <w:r w:rsidR="00D309D4" w:rsidRPr="00025B63">
        <w:rPr>
          <w:spacing w:val="-3"/>
        </w:rPr>
        <w:t xml:space="preserve"> dev</w:t>
      </w:r>
      <w:r w:rsidRPr="00025B63">
        <w:rPr>
          <w:spacing w:val="-3"/>
        </w:rPr>
        <w:t>e</w:t>
      </w:r>
      <w:r w:rsidR="00D309D4" w:rsidRPr="00025B63">
        <w:rPr>
          <w:spacing w:val="-3"/>
        </w:rPr>
        <w:t xml:space="preserve"> rispondere ai seguenti requisiti:</w:t>
      </w:r>
    </w:p>
    <w:p w14:paraId="066A2E7B" w14:textId="77777777" w:rsidR="00DE01B8" w:rsidRDefault="125CF323" w:rsidP="125CF32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</w:tabs>
        <w:suppressAutoHyphens/>
        <w:autoSpaceDE w:val="0"/>
        <w:spacing w:after="0" w:line="240" w:lineRule="auto"/>
        <w:ind w:right="176"/>
        <w:jc w:val="both"/>
        <w:rPr>
          <w:b/>
          <w:bCs/>
          <w:sz w:val="24"/>
          <w:szCs w:val="24"/>
        </w:rPr>
      </w:pPr>
      <w:r w:rsidRPr="125CF323">
        <w:rPr>
          <w:b/>
          <w:bCs/>
          <w:sz w:val="24"/>
          <w:szCs w:val="24"/>
        </w:rPr>
        <w:t>essere scritto in lingua italiana;</w:t>
      </w:r>
    </w:p>
    <w:p w14:paraId="1CF31863" w14:textId="77777777" w:rsidR="00DE01B8" w:rsidRDefault="00DE01B8" w:rsidP="125CF32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</w:tabs>
        <w:suppressAutoHyphens/>
        <w:autoSpaceDE w:val="0"/>
        <w:spacing w:after="0" w:line="240" w:lineRule="auto"/>
        <w:ind w:right="176"/>
        <w:jc w:val="both"/>
        <w:rPr>
          <w:b/>
          <w:bCs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non superare 15.000 (quindicimila) caratteri, compresi gli spazi</w:t>
      </w:r>
      <w:r>
        <w:rPr>
          <w:b/>
          <w:bCs/>
          <w:sz w:val="24"/>
          <w:szCs w:val="24"/>
        </w:rPr>
        <w:t>;</w:t>
      </w:r>
    </w:p>
    <w:p w14:paraId="6428E231" w14:textId="77777777" w:rsidR="00F357F1" w:rsidRDefault="125CF323" w:rsidP="125CF32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</w:tabs>
        <w:suppressAutoHyphens/>
        <w:autoSpaceDE w:val="0"/>
        <w:spacing w:after="0" w:line="240" w:lineRule="auto"/>
        <w:ind w:right="176"/>
        <w:jc w:val="both"/>
        <w:rPr>
          <w:b/>
          <w:bCs/>
          <w:sz w:val="24"/>
          <w:szCs w:val="24"/>
        </w:rPr>
      </w:pPr>
      <w:r w:rsidRPr="125CF323">
        <w:rPr>
          <w:b/>
          <w:bCs/>
          <w:sz w:val="24"/>
          <w:szCs w:val="24"/>
        </w:rPr>
        <w:t>essere inedito alla data di presentazione;</w:t>
      </w:r>
    </w:p>
    <w:p w14:paraId="709D6FA9" w14:textId="77777777" w:rsidR="00CF695B" w:rsidRDefault="125CF323" w:rsidP="125CF323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left" w:pos="709"/>
        </w:tabs>
        <w:suppressAutoHyphens/>
        <w:autoSpaceDE w:val="0"/>
        <w:spacing w:after="60" w:line="240" w:lineRule="auto"/>
        <w:ind w:left="714" w:right="176" w:hanging="357"/>
        <w:jc w:val="both"/>
        <w:rPr>
          <w:b/>
          <w:bCs/>
          <w:sz w:val="24"/>
          <w:szCs w:val="24"/>
        </w:rPr>
      </w:pPr>
      <w:r w:rsidRPr="125CF323">
        <w:rPr>
          <w:b/>
          <w:bCs/>
          <w:sz w:val="24"/>
          <w:szCs w:val="24"/>
        </w:rPr>
        <w:t>non aver ricevuto premi in denaro in altri concorsi.</w:t>
      </w:r>
    </w:p>
    <w:p w14:paraId="5CE3331F" w14:textId="3D7C939E" w:rsidR="00372B6A" w:rsidRPr="00025B63" w:rsidRDefault="00377421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>
        <w:rPr>
          <w:spacing w:val="-3"/>
        </w:rPr>
        <w:t>Le opere pervenute</w:t>
      </w:r>
      <w:r w:rsidR="00372B6A" w:rsidRPr="00025B63">
        <w:rPr>
          <w:spacing w:val="-3"/>
        </w:rPr>
        <w:t xml:space="preserve"> oltre la </w:t>
      </w:r>
      <w:r w:rsidR="0065035B">
        <w:rPr>
          <w:spacing w:val="-3"/>
        </w:rPr>
        <w:t xml:space="preserve">scadenza del </w:t>
      </w:r>
      <w:r w:rsidR="0065035B" w:rsidRPr="10C9C63C">
        <w:rPr>
          <w:b/>
          <w:bCs/>
          <w:spacing w:val="-3"/>
        </w:rPr>
        <w:t>30/09/2019</w:t>
      </w:r>
      <w:r w:rsidR="00372B6A" w:rsidRPr="00025B63">
        <w:rPr>
          <w:spacing w:val="-3"/>
        </w:rPr>
        <w:t xml:space="preserve">, o difformi da quanto prescritto nel presente articolo </w:t>
      </w:r>
      <w:r w:rsidR="003D0E97">
        <w:rPr>
          <w:spacing w:val="-3"/>
        </w:rPr>
        <w:t>3</w:t>
      </w:r>
      <w:r w:rsidR="00372B6A" w:rsidRPr="00025B63">
        <w:rPr>
          <w:spacing w:val="-3"/>
        </w:rPr>
        <w:t>,</w:t>
      </w:r>
      <w:r w:rsidR="0065035B">
        <w:rPr>
          <w:spacing w:val="-3"/>
        </w:rPr>
        <w:t xml:space="preserve"> non saranno ammesse</w:t>
      </w:r>
      <w:r w:rsidR="00372B6A" w:rsidRPr="10C9C63C">
        <w:t>.</w:t>
      </w:r>
    </w:p>
    <w:p w14:paraId="1594391D" w14:textId="2FAAB40D" w:rsidR="00957C91" w:rsidRPr="00025B63" w:rsidRDefault="00957C91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proofErr w:type="gramStart"/>
      <w:r w:rsidRPr="00025B63">
        <w:rPr>
          <w:spacing w:val="-3"/>
        </w:rPr>
        <w:t>E’</w:t>
      </w:r>
      <w:proofErr w:type="gramEnd"/>
      <w:r w:rsidRPr="00025B63">
        <w:rPr>
          <w:spacing w:val="-3"/>
        </w:rPr>
        <w:t xml:space="preserve"> facoltativo, da parte dell’autore, allegare alla domanda una nota relativa a esperienze e riconoscimenti avuti in campo letterario.</w:t>
      </w:r>
    </w:p>
    <w:p w14:paraId="487CC3D5" w14:textId="649B1542" w:rsidR="00D309D4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025B63">
        <w:rPr>
          <w:spacing w:val="-3"/>
        </w:rPr>
        <w:lastRenderedPageBreak/>
        <w:t>I</w:t>
      </w:r>
      <w:r w:rsidR="00C31166" w:rsidRPr="00025B63">
        <w:rPr>
          <w:spacing w:val="-3"/>
        </w:rPr>
        <w:t>l</w:t>
      </w:r>
      <w:r w:rsidRPr="00025B63">
        <w:rPr>
          <w:spacing w:val="-3"/>
        </w:rPr>
        <w:t xml:space="preserve"> modul</w:t>
      </w:r>
      <w:r w:rsidR="00C31166" w:rsidRPr="00025B63">
        <w:rPr>
          <w:spacing w:val="-3"/>
        </w:rPr>
        <w:t>o</w:t>
      </w:r>
      <w:r w:rsidRPr="00025B63">
        <w:rPr>
          <w:spacing w:val="-3"/>
        </w:rPr>
        <w:t xml:space="preserve"> di partecipazione e </w:t>
      </w:r>
      <w:r w:rsidR="00453929" w:rsidRPr="00025B63">
        <w:rPr>
          <w:spacing w:val="-3"/>
        </w:rPr>
        <w:t xml:space="preserve">ogni utile informazione </w:t>
      </w:r>
      <w:proofErr w:type="gramStart"/>
      <w:r w:rsidR="00B57D47" w:rsidRPr="00025B63">
        <w:rPr>
          <w:spacing w:val="-3"/>
        </w:rPr>
        <w:t>sono consultabili</w:t>
      </w:r>
      <w:proofErr w:type="gramEnd"/>
      <w:r w:rsidR="00B57D47" w:rsidRPr="00025B63">
        <w:rPr>
          <w:spacing w:val="-3"/>
        </w:rPr>
        <w:t xml:space="preserve"> su</w:t>
      </w:r>
      <w:r w:rsidRPr="00025B63">
        <w:rPr>
          <w:spacing w:val="-3"/>
        </w:rPr>
        <w:t xml:space="preserve">l sito </w:t>
      </w:r>
      <w:hyperlink r:id="rId7" w:history="1">
        <w:r w:rsidR="00377421" w:rsidRPr="00CD1677">
          <w:rPr>
            <w:rStyle w:val="Collegamentoipertestuale"/>
            <w:spacing w:val="-3"/>
          </w:rPr>
          <w:t>www.dauniaesannio.it</w:t>
        </w:r>
      </w:hyperlink>
      <w:r w:rsidR="00377421" w:rsidRPr="10C9C63C">
        <w:t xml:space="preserve"> </w:t>
      </w:r>
    </w:p>
    <w:p w14:paraId="6A05A809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03FC876B" w14:textId="3C07B4B1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 xml:space="preserve">Art. </w:t>
      </w:r>
      <w:proofErr w:type="gramStart"/>
      <w:r>
        <w:t>4  –</w:t>
      </w:r>
      <w:proofErr w:type="gramEnd"/>
      <w:r>
        <w:t xml:space="preserve"> Commissione e Segreteria Tecnica</w:t>
      </w:r>
    </w:p>
    <w:p w14:paraId="0AA2037C" w14:textId="3D514FA8" w:rsidR="00D309D4" w:rsidRPr="00D309D4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D309D4">
        <w:rPr>
          <w:spacing w:val="-3"/>
        </w:rPr>
        <w:t>Tutti i racconti, resi anonimi, saranno esaminati da un</w:t>
      </w:r>
      <w:r w:rsidR="00E816FC">
        <w:rPr>
          <w:spacing w:val="-3"/>
        </w:rPr>
        <w:t>a</w:t>
      </w:r>
      <w:r w:rsidRPr="00D309D4">
        <w:rPr>
          <w:spacing w:val="-3"/>
        </w:rPr>
        <w:t xml:space="preserve"> Commissione</w:t>
      </w:r>
      <w:r w:rsidR="00E816FC">
        <w:rPr>
          <w:spacing w:val="-3"/>
        </w:rPr>
        <w:t xml:space="preserve"> di esperti</w:t>
      </w:r>
      <w:r w:rsidRPr="10C9C63C">
        <w:t xml:space="preserve">. </w:t>
      </w:r>
    </w:p>
    <w:p w14:paraId="43BB4A00" w14:textId="17EC7A20" w:rsidR="00025B63" w:rsidRDefault="00025B63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</w:pPr>
      <w:r w:rsidRPr="00D309D4">
        <w:rPr>
          <w:spacing w:val="-3"/>
        </w:rPr>
        <w:t>Il giudizio e le decisioni della Commissione sono insindacabili ed inappellabili.</w:t>
      </w:r>
    </w:p>
    <w:p w14:paraId="0CCCC31C" w14:textId="12E511F2" w:rsidR="00025B63" w:rsidRDefault="00025B63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</w:pPr>
      <w:r w:rsidRPr="00D309D4">
        <w:rPr>
          <w:spacing w:val="-3"/>
        </w:rPr>
        <w:t>Sostiene il concorso, nella gestione amministrativa, la Segreteria Tecnica.</w:t>
      </w:r>
    </w:p>
    <w:p w14:paraId="5416844D" w14:textId="68558F78" w:rsidR="00025B63" w:rsidRDefault="00025B63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</w:pPr>
    </w:p>
    <w:p w14:paraId="57F42F63" w14:textId="4B8BA136" w:rsidR="00025B63" w:rsidRDefault="10C9C63C" w:rsidP="10C9C63C">
      <w:pPr>
        <w:pStyle w:val="Titolo5"/>
        <w:numPr>
          <w:ilvl w:val="4"/>
          <w:numId w:val="2"/>
        </w:numPr>
        <w:tabs>
          <w:tab w:val="left" w:pos="331"/>
        </w:tabs>
        <w:spacing w:before="0" w:after="60" w:line="240" w:lineRule="auto"/>
        <w:ind w:left="142" w:right="176" w:firstLine="0"/>
        <w:jc w:val="left"/>
      </w:pPr>
      <w:r>
        <w:t>Art. 5 – Regolamento di Concorso</w:t>
      </w:r>
    </w:p>
    <w:p w14:paraId="7BBDD287" w14:textId="034007B3" w:rsidR="00025B63" w:rsidRDefault="00025B63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</w:pPr>
      <w:r w:rsidRPr="00D309D4">
        <w:rPr>
          <w:spacing w:val="-3"/>
        </w:rPr>
        <w:t>L’operato della Commissione e della Segreteria Tecnica è normato da apposito Regolamento, emanato ed approvato entro la data di scadenza di presentazione delle domande (30/09/2019).</w:t>
      </w:r>
    </w:p>
    <w:p w14:paraId="5252B7EC" w14:textId="643A181A" w:rsidR="00025B63" w:rsidRDefault="00025B63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D309D4">
        <w:rPr>
          <w:spacing w:val="-3"/>
        </w:rPr>
        <w:t xml:space="preserve">Il Regolamento di funzionamento sarà pubblicato sul sito </w:t>
      </w:r>
      <w:hyperlink r:id="rId8">
        <w:r w:rsidR="10C9C63C" w:rsidRPr="10C9C63C">
          <w:rPr>
            <w:rStyle w:val="Collegamentoipertestuale"/>
          </w:rPr>
          <w:t>www.dauniaesannio.it</w:t>
        </w:r>
      </w:hyperlink>
      <w:r w:rsidRPr="00D309D4">
        <w:rPr>
          <w:spacing w:val="-3"/>
        </w:rPr>
        <w:t xml:space="preserve">  </w:t>
      </w:r>
    </w:p>
    <w:p w14:paraId="5A39BBE3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329DCA11" w14:textId="13AD9E27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6 – Informazioni e comunicazioni</w:t>
      </w:r>
    </w:p>
    <w:p w14:paraId="33C6B62D" w14:textId="77777777" w:rsidR="00D309D4" w:rsidRPr="006B0347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6B0347">
        <w:rPr>
          <w:spacing w:val="-3"/>
        </w:rPr>
        <w:t>I concorrenti potranno richiedere informazioni utilizzando la casella di posta elettronica</w:t>
      </w:r>
      <w:r w:rsidR="00460A57" w:rsidRPr="006B0347">
        <w:rPr>
          <w:spacing w:val="-3"/>
        </w:rPr>
        <w:t xml:space="preserve"> </w:t>
      </w:r>
      <w:hyperlink r:id="rId9" w:history="1">
        <w:r w:rsidR="00025B63" w:rsidRPr="00CD1677">
          <w:rPr>
            <w:rStyle w:val="Collegamentoipertestuale"/>
            <w:spacing w:val="-3"/>
          </w:rPr>
          <w:t>info@dauniaesannio.it</w:t>
        </w:r>
      </w:hyperlink>
      <w:r w:rsidR="00025B63">
        <w:rPr>
          <w:spacing w:val="-3"/>
        </w:rPr>
        <w:t xml:space="preserve"> </w:t>
      </w:r>
      <w:r w:rsidR="00460A57" w:rsidRPr="006B0347">
        <w:rPr>
          <w:spacing w:val="-3"/>
        </w:rPr>
        <w:t xml:space="preserve">o </w:t>
      </w:r>
      <w:r w:rsidR="0068388B" w:rsidRPr="006B0347">
        <w:rPr>
          <w:spacing w:val="-3"/>
        </w:rPr>
        <w:t xml:space="preserve">telefonando al numero </w:t>
      </w:r>
      <w:r w:rsidR="0068388B" w:rsidRPr="00025B63">
        <w:rPr>
          <w:b/>
          <w:spacing w:val="-3"/>
        </w:rPr>
        <w:t>3286315985</w:t>
      </w:r>
      <w:r w:rsidR="00460A57" w:rsidRPr="006B0347">
        <w:rPr>
          <w:spacing w:val="-3"/>
        </w:rPr>
        <w:t>.</w:t>
      </w:r>
    </w:p>
    <w:p w14:paraId="275BAE1E" w14:textId="63631612" w:rsidR="00D309D4" w:rsidRPr="006B0347" w:rsidRDefault="00E629D9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6B0347">
        <w:rPr>
          <w:spacing w:val="-3"/>
        </w:rPr>
        <w:t>I verbali</w:t>
      </w:r>
      <w:r w:rsidR="00D309D4" w:rsidRPr="006B0347">
        <w:rPr>
          <w:spacing w:val="-3"/>
        </w:rPr>
        <w:t xml:space="preserve"> della Commissione e della Segreteria Tecnica s</w:t>
      </w:r>
      <w:r w:rsidRPr="006B0347">
        <w:rPr>
          <w:spacing w:val="-3"/>
        </w:rPr>
        <w:t>ono</w:t>
      </w:r>
      <w:r w:rsidR="00D309D4" w:rsidRPr="10C9C63C">
        <w:t xml:space="preserve"> </w:t>
      </w:r>
      <w:r w:rsidR="00691E2F">
        <w:rPr>
          <w:spacing w:val="-3"/>
        </w:rPr>
        <w:t xml:space="preserve">resi </w:t>
      </w:r>
      <w:r w:rsidR="00D309D4" w:rsidRPr="006B0347">
        <w:rPr>
          <w:spacing w:val="-3"/>
        </w:rPr>
        <w:t>pubblic</w:t>
      </w:r>
      <w:r w:rsidRPr="006B0347">
        <w:rPr>
          <w:spacing w:val="-3"/>
        </w:rPr>
        <w:t>i</w:t>
      </w:r>
      <w:r w:rsidR="00D309D4" w:rsidRPr="006B0347">
        <w:rPr>
          <w:spacing w:val="-3"/>
        </w:rPr>
        <w:t xml:space="preserve"> sul sito</w:t>
      </w:r>
      <w:r w:rsidR="00EA2367" w:rsidRPr="10C9C63C">
        <w:t xml:space="preserve"> </w:t>
      </w:r>
      <w:hyperlink r:id="rId10" w:history="1">
        <w:r w:rsidR="00025B63" w:rsidRPr="00CD1677">
          <w:rPr>
            <w:rStyle w:val="Collegamentoipertestuale"/>
            <w:spacing w:val="-3"/>
          </w:rPr>
          <w:t>www.dauniaesannio.it</w:t>
        </w:r>
      </w:hyperlink>
      <w:r w:rsidR="00025B63" w:rsidRPr="10C9C63C">
        <w:t xml:space="preserve">  </w:t>
      </w:r>
      <w:r w:rsidR="00EA2367" w:rsidRPr="10C9C63C">
        <w:t xml:space="preserve"> </w:t>
      </w:r>
      <w:r w:rsidR="002004A0" w:rsidRPr="10C9C63C">
        <w:t xml:space="preserve"> </w:t>
      </w:r>
    </w:p>
    <w:p w14:paraId="07EEF809" w14:textId="4F042CDE" w:rsidR="00D309D4" w:rsidRPr="006B0347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6B0347">
        <w:rPr>
          <w:spacing w:val="-3"/>
        </w:rPr>
        <w:t>Eventuali comun</w:t>
      </w:r>
      <w:r w:rsidR="00377421">
        <w:rPr>
          <w:spacing w:val="-3"/>
        </w:rPr>
        <w:t xml:space="preserve">icazioni </w:t>
      </w:r>
      <w:r w:rsidRPr="006B0347">
        <w:rPr>
          <w:spacing w:val="-3"/>
        </w:rPr>
        <w:t xml:space="preserve">saranno </w:t>
      </w:r>
      <w:r w:rsidR="002004A0" w:rsidRPr="006B0347">
        <w:rPr>
          <w:spacing w:val="-3"/>
        </w:rPr>
        <w:t>inviate</w:t>
      </w:r>
      <w:r w:rsidRPr="006B0347">
        <w:rPr>
          <w:spacing w:val="-3"/>
        </w:rPr>
        <w:t xml:space="preserve"> all'indirizzo di posta elettronica dichiarato da ogni candidato. </w:t>
      </w:r>
    </w:p>
    <w:p w14:paraId="7F2E72E4" w14:textId="013968D7" w:rsidR="10C9C63C" w:rsidRDefault="10C9C63C" w:rsidP="10C9C63C">
      <w:pPr>
        <w:pStyle w:val="Titolo5"/>
        <w:numPr>
          <w:ilvl w:val="4"/>
          <w:numId w:val="2"/>
        </w:numPr>
        <w:spacing w:before="0" w:after="60" w:line="240" w:lineRule="auto"/>
        <w:ind w:left="142" w:right="176" w:firstLine="0"/>
        <w:jc w:val="left"/>
      </w:pPr>
    </w:p>
    <w:p w14:paraId="265C24D5" w14:textId="5C3D9506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 xml:space="preserve">Art. </w:t>
      </w:r>
      <w:proofErr w:type="gramStart"/>
      <w:r>
        <w:t>7  –</w:t>
      </w:r>
      <w:proofErr w:type="gramEnd"/>
      <w:r>
        <w:t xml:space="preserve"> Altre indicazioni</w:t>
      </w:r>
    </w:p>
    <w:p w14:paraId="37E2B27D" w14:textId="77777777" w:rsidR="00D309D4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D309D4">
        <w:rPr>
          <w:spacing w:val="-3"/>
        </w:rPr>
        <w:t xml:space="preserve">L’Associazione si riserva di riprodurre i racconti, integralmente o in parte, </w:t>
      </w:r>
      <w:r w:rsidR="004B348E">
        <w:rPr>
          <w:spacing w:val="-3"/>
        </w:rPr>
        <w:t>sul</w:t>
      </w:r>
      <w:r w:rsidRPr="00D309D4">
        <w:rPr>
          <w:spacing w:val="-3"/>
        </w:rPr>
        <w:t xml:space="preserve"> proprio sito internet, in propri atti, documenti o pubblicazioni, senza che ciò comporti alcun obbligo di preavviso né il riconoscimento di alcun diritto per gli autori, se non la loro citazione.</w:t>
      </w:r>
    </w:p>
    <w:p w14:paraId="60AA008F" w14:textId="77777777" w:rsidR="00B63A3F" w:rsidRDefault="00E35363" w:rsidP="0065035B">
      <w:pPr>
        <w:pStyle w:val="Corpotesto"/>
        <w:tabs>
          <w:tab w:val="left" w:pos="331"/>
        </w:tabs>
        <w:spacing w:before="0" w:after="120" w:line="240" w:lineRule="auto"/>
        <w:ind w:left="45" w:right="176"/>
        <w:rPr>
          <w:spacing w:val="-3"/>
        </w:rPr>
      </w:pPr>
      <w:r>
        <w:rPr>
          <w:spacing w:val="-3"/>
        </w:rPr>
        <w:t>L’Autore</w:t>
      </w:r>
      <w:r w:rsidR="00634E68">
        <w:rPr>
          <w:spacing w:val="-3"/>
        </w:rPr>
        <w:t xml:space="preserve"> </w:t>
      </w:r>
      <w:r>
        <w:rPr>
          <w:spacing w:val="-3"/>
        </w:rPr>
        <w:t>resta proprietario dell’opera.</w:t>
      </w:r>
    </w:p>
    <w:p w14:paraId="72A3D3EC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0BDE933F" w14:textId="392F9C64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8 – Responsabilità e privacy</w:t>
      </w:r>
    </w:p>
    <w:p w14:paraId="4D41EDFF" w14:textId="643F3CBE" w:rsidR="00D309D4" w:rsidRPr="00D309D4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D309D4">
        <w:rPr>
          <w:spacing w:val="-3"/>
        </w:rPr>
        <w:t>I candidati accettano le disposizioni regolamentari del presente bando e garantiscono l'originalità dei racconti presentati, dichiarando di essere gli unici ed esclusivi autori delle rispettive opere</w:t>
      </w:r>
      <w:r w:rsidR="003E146C">
        <w:rPr>
          <w:spacing w:val="-3"/>
        </w:rPr>
        <w:t xml:space="preserve"> ed</w:t>
      </w:r>
      <w:r w:rsidR="00B738F9" w:rsidRPr="10C9C63C">
        <w:t xml:space="preserve"> </w:t>
      </w:r>
      <w:r w:rsidR="007A5653">
        <w:rPr>
          <w:spacing w:val="-3"/>
        </w:rPr>
        <w:t>esonerando l'Associazione</w:t>
      </w:r>
      <w:r w:rsidRPr="00D309D4">
        <w:rPr>
          <w:spacing w:val="-3"/>
        </w:rPr>
        <w:t xml:space="preserve"> da ogni responsabilità per eventuali ipotesi di plagio. </w:t>
      </w:r>
    </w:p>
    <w:p w14:paraId="680ECB9B" w14:textId="77777777" w:rsidR="0044743E" w:rsidRDefault="00D309D4" w:rsidP="0065035B">
      <w:pPr>
        <w:pStyle w:val="Corpotesto"/>
        <w:tabs>
          <w:tab w:val="left" w:pos="331"/>
        </w:tabs>
        <w:spacing w:before="0" w:after="60" w:line="240" w:lineRule="auto"/>
        <w:ind w:left="45" w:right="176"/>
        <w:rPr>
          <w:spacing w:val="-3"/>
        </w:rPr>
      </w:pPr>
      <w:r w:rsidRPr="00D309D4">
        <w:rPr>
          <w:spacing w:val="-3"/>
        </w:rPr>
        <w:t>Ai sensi d</w:t>
      </w:r>
      <w:r w:rsidR="007A5653">
        <w:rPr>
          <w:spacing w:val="-3"/>
        </w:rPr>
        <w:t>el DL 196/2003, l'Associazione</w:t>
      </w:r>
      <w:r w:rsidRPr="00D309D4">
        <w:rPr>
          <w:spacing w:val="-3"/>
        </w:rPr>
        <w:t xml:space="preserve"> dichiara che il trattamento dei dati è finalizzato alla gestione e diffusione del premio e all'invio di eventuali </w:t>
      </w:r>
      <w:r w:rsidR="00C235AE">
        <w:rPr>
          <w:spacing w:val="-3"/>
        </w:rPr>
        <w:t xml:space="preserve">informative su </w:t>
      </w:r>
      <w:r w:rsidRPr="00D309D4">
        <w:rPr>
          <w:spacing w:val="-3"/>
        </w:rPr>
        <w:t>iniziative future da parte dei promotori</w:t>
      </w:r>
      <w:r w:rsidRPr="10C9C63C">
        <w:t xml:space="preserve">. </w:t>
      </w:r>
    </w:p>
    <w:p w14:paraId="0D0B940D" w14:textId="77777777" w:rsidR="0065035B" w:rsidRDefault="0065035B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</w:p>
    <w:p w14:paraId="72FFBC3F" w14:textId="1EED7DBE" w:rsidR="00D309D4" w:rsidRPr="009A3F6F" w:rsidRDefault="10C9C63C" w:rsidP="0065035B">
      <w:pPr>
        <w:pStyle w:val="Titolo5"/>
        <w:numPr>
          <w:ilvl w:val="4"/>
          <w:numId w:val="2"/>
        </w:numPr>
        <w:tabs>
          <w:tab w:val="clear" w:pos="0"/>
          <w:tab w:val="left" w:pos="331"/>
          <w:tab w:val="left" w:pos="756"/>
        </w:tabs>
        <w:spacing w:before="0" w:after="60" w:line="240" w:lineRule="auto"/>
        <w:ind w:left="142" w:right="176" w:firstLine="0"/>
        <w:jc w:val="left"/>
      </w:pPr>
      <w:r>
        <w:t>Art. 9 – Disposizioni finali</w:t>
      </w:r>
    </w:p>
    <w:p w14:paraId="71BE98C6" w14:textId="77777777" w:rsidR="00DA53BC" w:rsidRDefault="00FE555C" w:rsidP="0065035B">
      <w:pPr>
        <w:pStyle w:val="Corpotesto"/>
        <w:tabs>
          <w:tab w:val="left" w:pos="331"/>
        </w:tabs>
        <w:spacing w:before="0" w:after="120" w:line="240" w:lineRule="auto"/>
        <w:ind w:left="45" w:right="176"/>
        <w:rPr>
          <w:spacing w:val="-3"/>
        </w:rPr>
      </w:pPr>
      <w:r>
        <w:rPr>
          <w:spacing w:val="-3"/>
        </w:rPr>
        <w:t>L</w:t>
      </w:r>
      <w:r w:rsidR="007A5653">
        <w:rPr>
          <w:spacing w:val="-3"/>
        </w:rPr>
        <w:t>’Associazione</w:t>
      </w:r>
      <w:r>
        <w:rPr>
          <w:spacing w:val="-3"/>
        </w:rPr>
        <w:t xml:space="preserve"> </w:t>
      </w:r>
      <w:r w:rsidR="00D309D4" w:rsidRPr="00D309D4">
        <w:rPr>
          <w:spacing w:val="-3"/>
        </w:rPr>
        <w:t>si riserva il diritto di apportare al bando, in corso di validità, ogni utile variazione</w:t>
      </w:r>
      <w:r w:rsidR="00A86AF8">
        <w:rPr>
          <w:spacing w:val="-3"/>
        </w:rPr>
        <w:t>; delle modifiche</w:t>
      </w:r>
      <w:r w:rsidR="00A70B70" w:rsidRPr="10C9C63C">
        <w:t xml:space="preserve"> </w:t>
      </w:r>
      <w:r w:rsidR="00D309D4" w:rsidRPr="00D309D4">
        <w:rPr>
          <w:spacing w:val="-3"/>
        </w:rPr>
        <w:t xml:space="preserve">sarà data </w:t>
      </w:r>
      <w:r w:rsidR="00F119C0" w:rsidRPr="00D309D4">
        <w:rPr>
          <w:spacing w:val="-3"/>
        </w:rPr>
        <w:t xml:space="preserve">comunicazione </w:t>
      </w:r>
      <w:r w:rsidR="00F119C0">
        <w:rPr>
          <w:spacing w:val="-3"/>
        </w:rPr>
        <w:t xml:space="preserve">e </w:t>
      </w:r>
      <w:r w:rsidR="00D309D4" w:rsidRPr="00D309D4">
        <w:rPr>
          <w:spacing w:val="-3"/>
        </w:rPr>
        <w:t xml:space="preserve">ampia pubblicità. </w:t>
      </w:r>
    </w:p>
    <w:p w14:paraId="3879C63F" w14:textId="729C6FE4" w:rsidR="00DA53BC" w:rsidRDefault="00DA53BC" w:rsidP="0065035B">
      <w:pPr>
        <w:pStyle w:val="Corpotesto"/>
        <w:tabs>
          <w:tab w:val="left" w:pos="331"/>
        </w:tabs>
        <w:spacing w:before="0" w:after="120" w:line="240" w:lineRule="auto"/>
        <w:ind w:left="45" w:right="176"/>
        <w:rPr>
          <w:spacing w:val="-3"/>
        </w:rPr>
      </w:pPr>
      <w:r>
        <w:rPr>
          <w:noProof/>
          <w:spacing w:val="-3"/>
        </w:rPr>
        <w:pict w14:anchorId="767D6B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2pt;margin-top:15.85pt;width:498pt;height:0;z-index:251661312" o:connectortype="straight"/>
        </w:pict>
      </w:r>
    </w:p>
    <w:p w14:paraId="1E6A826D" w14:textId="77777777" w:rsidR="00DA53BC" w:rsidRDefault="00DA53BC" w:rsidP="00DA53BC">
      <w:pPr>
        <w:spacing w:after="0" w:line="240" w:lineRule="auto"/>
        <w:rPr>
          <w:b/>
        </w:rPr>
      </w:pPr>
      <w:r>
        <w:rPr>
          <w:noProof/>
        </w:rPr>
        <w:object w:dxaOrig="1440" w:dyaOrig="1440" w14:anchorId="368FD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8pt;margin-top:2.6pt;width:193.95pt;height:125.05pt;z-index:-251656192">
            <v:imagedata r:id="rId11" o:title=""/>
            <w10:wrap type="square"/>
          </v:shape>
          <o:OLEObject Type="Embed" ProgID="AcroExch.Document.11" ShapeID="_x0000_s1026" DrawAspect="Content" ObjectID="_1616776530" r:id="rId12"/>
        </w:object>
      </w:r>
    </w:p>
    <w:p w14:paraId="771A5534" w14:textId="77777777" w:rsidR="00DA53BC" w:rsidRDefault="00DA53BC" w:rsidP="00DA53BC">
      <w:pPr>
        <w:spacing w:after="0" w:line="240" w:lineRule="auto"/>
        <w:rPr>
          <w:b/>
        </w:rPr>
      </w:pPr>
    </w:p>
    <w:p w14:paraId="4843A247" w14:textId="77777777" w:rsidR="00DA53BC" w:rsidRDefault="00DA53BC" w:rsidP="00DA53BC">
      <w:pPr>
        <w:spacing w:after="0" w:line="240" w:lineRule="auto"/>
        <w:rPr>
          <w:b/>
        </w:rPr>
      </w:pPr>
    </w:p>
    <w:p w14:paraId="65B55755" w14:textId="77777777" w:rsidR="00DA53BC" w:rsidRPr="00A7003D" w:rsidRDefault="00DA53BC" w:rsidP="00DA53BC">
      <w:pPr>
        <w:spacing w:after="0" w:line="240" w:lineRule="auto"/>
        <w:rPr>
          <w:b/>
          <w:sz w:val="16"/>
          <w:szCs w:val="16"/>
        </w:rPr>
      </w:pPr>
    </w:p>
    <w:p w14:paraId="78E4340A" w14:textId="09040FC9" w:rsidR="00DA53BC" w:rsidRDefault="00DA53BC" w:rsidP="00DA53BC">
      <w:pPr>
        <w:spacing w:after="0" w:line="240" w:lineRule="auto"/>
      </w:pPr>
      <w:r w:rsidRPr="004D3312">
        <w:rPr>
          <w:b/>
        </w:rPr>
        <w:t>L’Associazione finanzia le</w:t>
      </w:r>
      <w:r w:rsidR="0029543D">
        <w:rPr>
          <w:b/>
        </w:rPr>
        <w:t xml:space="preserve"> </w:t>
      </w:r>
      <w:r w:rsidRPr="004D3312">
        <w:rPr>
          <w:b/>
        </w:rPr>
        <w:t>attività anche con la raccolta del 5xmille</w:t>
      </w:r>
      <w:r>
        <w:t xml:space="preserve">. </w:t>
      </w:r>
    </w:p>
    <w:p w14:paraId="65AD4D81" w14:textId="77777777" w:rsidR="00DA53BC" w:rsidRDefault="00DA53BC" w:rsidP="00DA53BC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t>La cultura e l’arte meritano attenzione e rispetto, sono elementi fondamentali come ogni altra sociale necessità.</w:t>
      </w:r>
    </w:p>
    <w:p w14:paraId="31278045" w14:textId="37F7CCD5" w:rsidR="00C268EB" w:rsidRPr="00025B63" w:rsidRDefault="00D309D4" w:rsidP="0065035B">
      <w:pPr>
        <w:pStyle w:val="Corpotesto"/>
        <w:tabs>
          <w:tab w:val="left" w:pos="331"/>
        </w:tabs>
        <w:spacing w:before="0" w:after="120" w:line="240" w:lineRule="auto"/>
        <w:ind w:left="45" w:right="176"/>
        <w:rPr>
          <w:spacing w:val="-3"/>
        </w:rPr>
      </w:pPr>
      <w:r w:rsidRPr="00025B63">
        <w:rPr>
          <w:spacing w:val="-3"/>
        </w:rPr>
        <w:tab/>
      </w:r>
    </w:p>
    <w:sectPr w:rsidR="00C268EB" w:rsidRPr="00025B63" w:rsidSect="0065035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13B24E20"/>
    <w:multiLevelType w:val="multilevel"/>
    <w:tmpl w:val="AC42F5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D83"/>
    <w:multiLevelType w:val="multilevel"/>
    <w:tmpl w:val="2F226D8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3022"/>
    <w:multiLevelType w:val="hybridMultilevel"/>
    <w:tmpl w:val="97F4133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A076347"/>
    <w:multiLevelType w:val="multilevel"/>
    <w:tmpl w:val="C23C13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963"/>
    <w:multiLevelType w:val="multilevel"/>
    <w:tmpl w:val="401E096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3720"/>
    <w:multiLevelType w:val="hybridMultilevel"/>
    <w:tmpl w:val="F808E45C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B20142B"/>
    <w:multiLevelType w:val="multilevel"/>
    <w:tmpl w:val="5B20142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B6CAD"/>
    <w:multiLevelType w:val="hybridMultilevel"/>
    <w:tmpl w:val="0F3A68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58A4"/>
    <w:multiLevelType w:val="multilevel"/>
    <w:tmpl w:val="777D58A4"/>
    <w:lvl w:ilvl="0">
      <w:start w:val="1"/>
      <w:numFmt w:val="bullet"/>
      <w:lvlText w:val=""/>
      <w:lvlJc w:val="left"/>
      <w:pPr>
        <w:ind w:left="4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9D4"/>
    <w:rsid w:val="000142EB"/>
    <w:rsid w:val="00014674"/>
    <w:rsid w:val="00025B63"/>
    <w:rsid w:val="00032A9D"/>
    <w:rsid w:val="00055960"/>
    <w:rsid w:val="00086D05"/>
    <w:rsid w:val="00094BF5"/>
    <w:rsid w:val="000A325A"/>
    <w:rsid w:val="000A78DF"/>
    <w:rsid w:val="000B224D"/>
    <w:rsid w:val="000B4EDC"/>
    <w:rsid w:val="000B74B7"/>
    <w:rsid w:val="00100AF5"/>
    <w:rsid w:val="00101FCE"/>
    <w:rsid w:val="00104DF5"/>
    <w:rsid w:val="00142E4D"/>
    <w:rsid w:val="00144038"/>
    <w:rsid w:val="00164332"/>
    <w:rsid w:val="00186E8A"/>
    <w:rsid w:val="001878DB"/>
    <w:rsid w:val="00195877"/>
    <w:rsid w:val="00195CCE"/>
    <w:rsid w:val="001C2619"/>
    <w:rsid w:val="001C5D72"/>
    <w:rsid w:val="001E708D"/>
    <w:rsid w:val="001F110D"/>
    <w:rsid w:val="001F2578"/>
    <w:rsid w:val="002004A0"/>
    <w:rsid w:val="00213E84"/>
    <w:rsid w:val="002415F8"/>
    <w:rsid w:val="00250610"/>
    <w:rsid w:val="002673D2"/>
    <w:rsid w:val="00267808"/>
    <w:rsid w:val="002867F3"/>
    <w:rsid w:val="0029543D"/>
    <w:rsid w:val="002A4EAB"/>
    <w:rsid w:val="002D5EAE"/>
    <w:rsid w:val="002F3125"/>
    <w:rsid w:val="00301B86"/>
    <w:rsid w:val="00304B43"/>
    <w:rsid w:val="003225CD"/>
    <w:rsid w:val="003375A5"/>
    <w:rsid w:val="00345E0A"/>
    <w:rsid w:val="00372B6A"/>
    <w:rsid w:val="0037494C"/>
    <w:rsid w:val="00377421"/>
    <w:rsid w:val="003C5088"/>
    <w:rsid w:val="003D0E97"/>
    <w:rsid w:val="003D6929"/>
    <w:rsid w:val="003E146C"/>
    <w:rsid w:val="0040087F"/>
    <w:rsid w:val="0040759E"/>
    <w:rsid w:val="00411B23"/>
    <w:rsid w:val="004227B7"/>
    <w:rsid w:val="00434AC8"/>
    <w:rsid w:val="004365E1"/>
    <w:rsid w:val="00442B85"/>
    <w:rsid w:val="0044743E"/>
    <w:rsid w:val="0045352B"/>
    <w:rsid w:val="00453929"/>
    <w:rsid w:val="00460A57"/>
    <w:rsid w:val="00466B55"/>
    <w:rsid w:val="00474A35"/>
    <w:rsid w:val="004B348E"/>
    <w:rsid w:val="004C1F77"/>
    <w:rsid w:val="004F045B"/>
    <w:rsid w:val="005077B5"/>
    <w:rsid w:val="00514276"/>
    <w:rsid w:val="005878F3"/>
    <w:rsid w:val="005E5F2A"/>
    <w:rsid w:val="005F7D7C"/>
    <w:rsid w:val="00615A64"/>
    <w:rsid w:val="00632A6E"/>
    <w:rsid w:val="00634E68"/>
    <w:rsid w:val="00643D38"/>
    <w:rsid w:val="0065035B"/>
    <w:rsid w:val="00677772"/>
    <w:rsid w:val="0068388B"/>
    <w:rsid w:val="00686AC8"/>
    <w:rsid w:val="00691E2F"/>
    <w:rsid w:val="006B0347"/>
    <w:rsid w:val="006B1D79"/>
    <w:rsid w:val="006C1CBA"/>
    <w:rsid w:val="006D1045"/>
    <w:rsid w:val="006F2549"/>
    <w:rsid w:val="00731031"/>
    <w:rsid w:val="00737CFD"/>
    <w:rsid w:val="007811D4"/>
    <w:rsid w:val="00783A92"/>
    <w:rsid w:val="007A5653"/>
    <w:rsid w:val="007A7C1F"/>
    <w:rsid w:val="007B6EB5"/>
    <w:rsid w:val="007C7634"/>
    <w:rsid w:val="007E565C"/>
    <w:rsid w:val="007E7393"/>
    <w:rsid w:val="00810B53"/>
    <w:rsid w:val="00822472"/>
    <w:rsid w:val="00852BEA"/>
    <w:rsid w:val="00883442"/>
    <w:rsid w:val="008A7DE1"/>
    <w:rsid w:val="008D283D"/>
    <w:rsid w:val="008F344B"/>
    <w:rsid w:val="008F3767"/>
    <w:rsid w:val="00911025"/>
    <w:rsid w:val="009268DB"/>
    <w:rsid w:val="00934485"/>
    <w:rsid w:val="00950B6C"/>
    <w:rsid w:val="00957C91"/>
    <w:rsid w:val="00975999"/>
    <w:rsid w:val="00991E4E"/>
    <w:rsid w:val="009A1306"/>
    <w:rsid w:val="009A1894"/>
    <w:rsid w:val="009B553F"/>
    <w:rsid w:val="009D2006"/>
    <w:rsid w:val="009D6D73"/>
    <w:rsid w:val="009D7313"/>
    <w:rsid w:val="009F4425"/>
    <w:rsid w:val="009F66A2"/>
    <w:rsid w:val="00A00337"/>
    <w:rsid w:val="00A10E3E"/>
    <w:rsid w:val="00A41D4B"/>
    <w:rsid w:val="00A57ACE"/>
    <w:rsid w:val="00A62DBF"/>
    <w:rsid w:val="00A7003D"/>
    <w:rsid w:val="00A70B70"/>
    <w:rsid w:val="00A81C91"/>
    <w:rsid w:val="00A86AF8"/>
    <w:rsid w:val="00A924E6"/>
    <w:rsid w:val="00AA1E8A"/>
    <w:rsid w:val="00AC15CC"/>
    <w:rsid w:val="00AC6CE7"/>
    <w:rsid w:val="00AE1D85"/>
    <w:rsid w:val="00B003EC"/>
    <w:rsid w:val="00B25538"/>
    <w:rsid w:val="00B33010"/>
    <w:rsid w:val="00B57D47"/>
    <w:rsid w:val="00B63A3F"/>
    <w:rsid w:val="00B738F9"/>
    <w:rsid w:val="00B817FC"/>
    <w:rsid w:val="00BB486B"/>
    <w:rsid w:val="00BD2D43"/>
    <w:rsid w:val="00BF1231"/>
    <w:rsid w:val="00C018B8"/>
    <w:rsid w:val="00C235AE"/>
    <w:rsid w:val="00C268EB"/>
    <w:rsid w:val="00C31166"/>
    <w:rsid w:val="00C32E1A"/>
    <w:rsid w:val="00C57289"/>
    <w:rsid w:val="00C80860"/>
    <w:rsid w:val="00C82D08"/>
    <w:rsid w:val="00C92EE8"/>
    <w:rsid w:val="00CE1875"/>
    <w:rsid w:val="00CE31CD"/>
    <w:rsid w:val="00CF3EBF"/>
    <w:rsid w:val="00CF695B"/>
    <w:rsid w:val="00D26058"/>
    <w:rsid w:val="00D309D4"/>
    <w:rsid w:val="00D57DF1"/>
    <w:rsid w:val="00DA26C3"/>
    <w:rsid w:val="00DA53BC"/>
    <w:rsid w:val="00DE01B8"/>
    <w:rsid w:val="00DF3820"/>
    <w:rsid w:val="00DF46B6"/>
    <w:rsid w:val="00E07C25"/>
    <w:rsid w:val="00E35363"/>
    <w:rsid w:val="00E4642D"/>
    <w:rsid w:val="00E629D9"/>
    <w:rsid w:val="00E816FC"/>
    <w:rsid w:val="00E83423"/>
    <w:rsid w:val="00E87705"/>
    <w:rsid w:val="00EA2367"/>
    <w:rsid w:val="00EA4820"/>
    <w:rsid w:val="00EC2718"/>
    <w:rsid w:val="00EE3222"/>
    <w:rsid w:val="00EE6E36"/>
    <w:rsid w:val="00F02F3B"/>
    <w:rsid w:val="00F119C0"/>
    <w:rsid w:val="00F357F1"/>
    <w:rsid w:val="00F41183"/>
    <w:rsid w:val="00F417D7"/>
    <w:rsid w:val="00F6569C"/>
    <w:rsid w:val="00FB6686"/>
    <w:rsid w:val="00FD154E"/>
    <w:rsid w:val="00FE555C"/>
    <w:rsid w:val="00FF6682"/>
    <w:rsid w:val="10C9C63C"/>
    <w:rsid w:val="125CF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734D78D"/>
  <w15:docId w15:val="{22DC2971-07D0-4F71-ADDC-CBCCA16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9D4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D309D4"/>
    <w:pPr>
      <w:keepNext/>
      <w:widowControl w:val="0"/>
      <w:numPr>
        <w:ilvl w:val="4"/>
        <w:numId w:val="1"/>
      </w:numPr>
      <w:shd w:val="clear" w:color="auto" w:fill="FFFFFF"/>
      <w:suppressAutoHyphens/>
      <w:autoSpaceDE w:val="0"/>
      <w:spacing w:before="379" w:after="0" w:line="413" w:lineRule="exact"/>
      <w:ind w:right="29"/>
      <w:jc w:val="center"/>
      <w:outlineLvl w:val="4"/>
    </w:pPr>
    <w:rPr>
      <w:rFonts w:ascii="Times New Roman" w:eastAsia="Times New Roman" w:hAnsi="Times New Roman"/>
      <w:b/>
      <w:bCs/>
      <w:i/>
      <w:iCs/>
      <w:spacing w:val="-7"/>
      <w:sz w:val="24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309D4"/>
    <w:rPr>
      <w:rFonts w:ascii="Times New Roman" w:eastAsia="Times New Roman" w:hAnsi="Times New Roman" w:cs="Times New Roman"/>
      <w:b/>
      <w:bCs/>
      <w:i/>
      <w:iCs/>
      <w:spacing w:val="-7"/>
      <w:sz w:val="24"/>
      <w:szCs w:val="24"/>
      <w:u w:val="single"/>
      <w:shd w:val="clear" w:color="auto" w:fill="FFFFFF"/>
      <w:lang w:eastAsia="ar-SA"/>
    </w:rPr>
  </w:style>
  <w:style w:type="character" w:customStyle="1" w:styleId="CorpotestoCarattere">
    <w:name w:val="Corpo testo Carattere"/>
    <w:link w:val="Corpotesto"/>
    <w:rsid w:val="00D309D4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D309D4"/>
    <w:pPr>
      <w:widowControl w:val="0"/>
      <w:shd w:val="clear" w:color="auto" w:fill="FFFFFF"/>
      <w:suppressAutoHyphens/>
      <w:autoSpaceDE w:val="0"/>
      <w:spacing w:before="418" w:after="0" w:line="413" w:lineRule="exact"/>
      <w:ind w:right="29"/>
      <w:jc w:val="both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D309D4"/>
    <w:rPr>
      <w:rFonts w:ascii="Calibri" w:eastAsia="Calibri" w:hAnsi="Calibri" w:cs="Times New Roman"/>
    </w:rPr>
  </w:style>
  <w:style w:type="character" w:styleId="Collegamentoipertestuale">
    <w:name w:val="Hyperlink"/>
    <w:rsid w:val="00D309D4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9D4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9D4"/>
    <w:pPr>
      <w:spacing w:after="120"/>
      <w:ind w:left="283"/>
    </w:p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D309D4"/>
    <w:rPr>
      <w:rFonts w:ascii="Calibri" w:eastAsia="Calibri" w:hAnsi="Calibri" w:cs="Times New Roman"/>
    </w:rPr>
  </w:style>
  <w:style w:type="paragraph" w:customStyle="1" w:styleId="Rientrocorpodeltesto21">
    <w:name w:val="Rientro corpo del testo 21"/>
    <w:basedOn w:val="Normale"/>
    <w:rsid w:val="00D309D4"/>
    <w:pPr>
      <w:widowControl w:val="0"/>
      <w:shd w:val="clear" w:color="auto" w:fill="FFFFFF"/>
      <w:suppressAutoHyphens/>
      <w:autoSpaceDE w:val="0"/>
      <w:spacing w:after="0" w:line="418" w:lineRule="exact"/>
      <w:ind w:right="29" w:firstLine="720"/>
      <w:jc w:val="both"/>
    </w:pPr>
    <w:rPr>
      <w:rFonts w:ascii="Times New Roman" w:eastAsia="Times New Roman" w:hAnsi="Times New Roman"/>
      <w:spacing w:val="-4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72"/>
    <w:rPr>
      <w:rFonts w:ascii="Tahoma" w:eastAsia="Calibri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7A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niaesanni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niaesannio.it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uniaesannio.i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dauniaesann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auniaesanni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Pasquale Antonio Frisi</cp:lastModifiedBy>
  <cp:revision>169</cp:revision>
  <dcterms:created xsi:type="dcterms:W3CDTF">2018-12-14T09:55:00Z</dcterms:created>
  <dcterms:modified xsi:type="dcterms:W3CDTF">2019-04-14T17:49:00Z</dcterms:modified>
</cp:coreProperties>
</file>